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B4" w:rsidRDefault="00C145B4" w:rsidP="005E5072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color w:val="4BACC6"/>
          <w:kern w:val="32"/>
          <w:sz w:val="32"/>
          <w:szCs w:val="32"/>
        </w:rPr>
      </w:pPr>
    </w:p>
    <w:p w:rsidR="004636CA" w:rsidRDefault="0050137E" w:rsidP="00CD6FB6">
      <w:pPr>
        <w:pStyle w:val="Heading1"/>
        <w:rPr>
          <w:rFonts w:ascii="Aleo" w:hAnsi="Aleo"/>
        </w:rPr>
      </w:pPr>
      <w:r w:rsidRPr="005440DF">
        <w:rPr>
          <w:rFonts w:ascii="Aleo" w:hAnsi="Aleo"/>
        </w:rPr>
        <w:t>Special call for applications from early career a</w:t>
      </w:r>
      <w:r w:rsidR="0091777C" w:rsidRPr="005440DF">
        <w:rPr>
          <w:rFonts w:ascii="Aleo" w:hAnsi="Aleo"/>
        </w:rPr>
        <w:t>ccess</w:t>
      </w:r>
      <w:r w:rsidR="00C53516" w:rsidRPr="005440DF">
        <w:rPr>
          <w:rFonts w:ascii="Aleo" w:hAnsi="Aleo"/>
        </w:rPr>
        <w:t xml:space="preserve"> </w:t>
      </w:r>
      <w:r w:rsidR="0091777C" w:rsidRPr="005440DF">
        <w:rPr>
          <w:rFonts w:ascii="Aleo" w:hAnsi="Aleo"/>
        </w:rPr>
        <w:t>/</w:t>
      </w:r>
      <w:r w:rsidR="00C53516" w:rsidRPr="005440DF">
        <w:rPr>
          <w:rFonts w:ascii="Aleo" w:hAnsi="Aleo"/>
        </w:rPr>
        <w:t xml:space="preserve"> </w:t>
      </w:r>
      <w:r w:rsidR="0040077E" w:rsidRPr="005440DF">
        <w:rPr>
          <w:rFonts w:ascii="Aleo" w:hAnsi="Aleo"/>
        </w:rPr>
        <w:t>widening participation</w:t>
      </w:r>
      <w:r w:rsidR="00E33D4B" w:rsidRPr="005440DF">
        <w:rPr>
          <w:rFonts w:ascii="Aleo" w:hAnsi="Aleo"/>
        </w:rPr>
        <w:t xml:space="preserve"> practitioners and</w:t>
      </w:r>
      <w:r w:rsidRPr="005440DF">
        <w:rPr>
          <w:rFonts w:ascii="Aleo" w:hAnsi="Aleo"/>
        </w:rPr>
        <w:t xml:space="preserve"> r</w:t>
      </w:r>
      <w:r w:rsidR="0091777C" w:rsidRPr="005440DF">
        <w:rPr>
          <w:rFonts w:ascii="Aleo" w:hAnsi="Aleo"/>
        </w:rPr>
        <w:t>esearchers</w:t>
      </w:r>
    </w:p>
    <w:p w:rsidR="0024212E" w:rsidRPr="0024212E" w:rsidRDefault="0024212E" w:rsidP="0024212E">
      <w:pPr>
        <w:rPr>
          <w:lang w:val="x-none" w:eastAsia="x-none"/>
        </w:rPr>
      </w:pPr>
    </w:p>
    <w:p w:rsidR="004A4648" w:rsidRDefault="0024212E" w:rsidP="005E5072">
      <w:pPr>
        <w:autoSpaceDE w:val="0"/>
        <w:autoSpaceDN w:val="0"/>
        <w:adjustRightInd w:val="0"/>
        <w:spacing w:line="276" w:lineRule="auto"/>
        <w:rPr>
          <w:rFonts w:ascii="Trebuchet MS" w:hAnsi="Trebuchet MS" w:cs="Courier New"/>
          <w:szCs w:val="20"/>
        </w:rPr>
      </w:pPr>
      <w:r>
        <w:rPr>
          <w:rFonts w:ascii="Aleo" w:hAnsi="Aleo"/>
          <w:noProof/>
        </w:rPr>
        <w:drawing>
          <wp:inline distT="0" distB="0" distL="0" distR="0" wp14:anchorId="1DDC1FBC" wp14:editId="20BA29AB">
            <wp:extent cx="5486400" cy="1621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12E" w:rsidRDefault="0024212E" w:rsidP="005E5072">
      <w:pPr>
        <w:autoSpaceDE w:val="0"/>
        <w:autoSpaceDN w:val="0"/>
        <w:adjustRightInd w:val="0"/>
        <w:spacing w:line="276" w:lineRule="auto"/>
        <w:rPr>
          <w:rFonts w:ascii="Trebuchet MS" w:hAnsi="Trebuchet MS" w:cs="Courier New"/>
          <w:szCs w:val="20"/>
        </w:rPr>
      </w:pPr>
    </w:p>
    <w:p w:rsidR="0024212E" w:rsidRDefault="004636CA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b/>
          <w:szCs w:val="20"/>
        </w:rPr>
      </w:pPr>
      <w:r w:rsidRPr="005440DF">
        <w:rPr>
          <w:rFonts w:ascii="Aleo" w:hAnsi="Aleo" w:cs="Courier New"/>
          <w:szCs w:val="20"/>
        </w:rPr>
        <w:t>FACE is</w:t>
      </w:r>
      <w:r w:rsidR="0010463C" w:rsidRPr="005440DF">
        <w:rPr>
          <w:rFonts w:ascii="Aleo" w:hAnsi="Aleo" w:cs="Courier New"/>
          <w:szCs w:val="20"/>
        </w:rPr>
        <w:t xml:space="preserve"> now</w:t>
      </w:r>
      <w:r w:rsidRPr="005440DF">
        <w:rPr>
          <w:rFonts w:ascii="Aleo" w:hAnsi="Aleo" w:cs="Courier New"/>
          <w:szCs w:val="20"/>
        </w:rPr>
        <w:t xml:space="preserve"> delighted to </w:t>
      </w:r>
      <w:r w:rsidR="00E33D4B" w:rsidRPr="005440DF">
        <w:rPr>
          <w:rFonts w:ascii="Aleo" w:hAnsi="Aleo" w:cs="Courier New"/>
          <w:szCs w:val="20"/>
        </w:rPr>
        <w:t>invite</w:t>
      </w:r>
      <w:r w:rsidR="0010463C" w:rsidRPr="005440DF">
        <w:rPr>
          <w:rFonts w:ascii="Aleo" w:hAnsi="Aleo" w:cs="Courier New"/>
          <w:szCs w:val="20"/>
        </w:rPr>
        <w:t xml:space="preserve"> applications for a sponsored </w:t>
      </w:r>
      <w:r w:rsidRPr="005440DF">
        <w:rPr>
          <w:rFonts w:ascii="Aleo" w:hAnsi="Aleo" w:cs="Courier New"/>
          <w:szCs w:val="20"/>
        </w:rPr>
        <w:t xml:space="preserve">place at </w:t>
      </w:r>
      <w:r w:rsidR="0010463C" w:rsidRPr="005440DF">
        <w:rPr>
          <w:rFonts w:ascii="Aleo" w:hAnsi="Aleo" w:cs="Courier New"/>
          <w:szCs w:val="20"/>
        </w:rPr>
        <w:t>the</w:t>
      </w:r>
      <w:r w:rsidR="004A4648" w:rsidRPr="005440DF">
        <w:rPr>
          <w:rFonts w:ascii="Aleo" w:hAnsi="Aleo" w:cs="Courier New"/>
          <w:szCs w:val="20"/>
        </w:rPr>
        <w:t xml:space="preserve"> </w:t>
      </w:r>
      <w:r w:rsidR="004A4648" w:rsidRPr="005440DF">
        <w:rPr>
          <w:rFonts w:ascii="Aleo" w:hAnsi="Aleo" w:cs="Courier New"/>
          <w:b/>
          <w:szCs w:val="20"/>
        </w:rPr>
        <w:t>2</w:t>
      </w:r>
      <w:r w:rsidR="00BB3C4C">
        <w:rPr>
          <w:rFonts w:ascii="Aleo" w:hAnsi="Aleo" w:cs="Courier New"/>
          <w:b/>
          <w:szCs w:val="20"/>
        </w:rPr>
        <w:t>6</w:t>
      </w:r>
      <w:r w:rsidR="00BB3C4C" w:rsidRPr="00BB3C4C">
        <w:rPr>
          <w:rFonts w:ascii="Aleo" w:hAnsi="Aleo" w:cs="Courier New"/>
          <w:b/>
          <w:szCs w:val="20"/>
          <w:vertAlign w:val="superscript"/>
        </w:rPr>
        <w:t>th</w:t>
      </w:r>
      <w:r w:rsidR="00BB3C4C">
        <w:rPr>
          <w:rFonts w:ascii="Aleo" w:hAnsi="Aleo" w:cs="Courier New"/>
          <w:b/>
          <w:szCs w:val="20"/>
        </w:rPr>
        <w:t xml:space="preserve"> </w:t>
      </w:r>
      <w:r w:rsidR="00C53516" w:rsidRPr="005440DF">
        <w:rPr>
          <w:rFonts w:ascii="Aleo" w:hAnsi="Aleo" w:cs="Courier New"/>
          <w:b/>
          <w:szCs w:val="20"/>
        </w:rPr>
        <w:t>FACE A</w:t>
      </w:r>
      <w:r w:rsidRPr="005440DF">
        <w:rPr>
          <w:rFonts w:ascii="Aleo" w:hAnsi="Aleo" w:cs="Courier New"/>
          <w:b/>
          <w:szCs w:val="20"/>
        </w:rPr>
        <w:t xml:space="preserve">nnual </w:t>
      </w:r>
      <w:r w:rsidR="00C53516" w:rsidRPr="005440DF">
        <w:rPr>
          <w:rFonts w:ascii="Aleo" w:hAnsi="Aleo" w:cs="Courier New"/>
          <w:b/>
          <w:szCs w:val="20"/>
        </w:rPr>
        <w:t>C</w:t>
      </w:r>
      <w:r w:rsidRPr="005440DF">
        <w:rPr>
          <w:rFonts w:ascii="Aleo" w:hAnsi="Aleo" w:cs="Courier New"/>
          <w:b/>
          <w:szCs w:val="20"/>
        </w:rPr>
        <w:t>onference</w:t>
      </w:r>
      <w:r w:rsidR="004A4648" w:rsidRPr="005440DF">
        <w:rPr>
          <w:rFonts w:ascii="Aleo" w:hAnsi="Aleo" w:cs="Courier New"/>
          <w:b/>
          <w:szCs w:val="20"/>
        </w:rPr>
        <w:t>,</w:t>
      </w:r>
      <w:r w:rsidR="0010463C" w:rsidRPr="005440DF">
        <w:rPr>
          <w:rFonts w:ascii="Aleo" w:hAnsi="Aleo" w:cs="Courier New"/>
          <w:b/>
          <w:szCs w:val="20"/>
        </w:rPr>
        <w:t xml:space="preserve"> </w:t>
      </w:r>
      <w:r w:rsidR="00EF4254" w:rsidRPr="005440DF">
        <w:rPr>
          <w:rFonts w:ascii="Aleo" w:hAnsi="Aleo" w:cs="Courier New"/>
          <w:b/>
          <w:szCs w:val="20"/>
        </w:rPr>
        <w:t xml:space="preserve">hosted by </w:t>
      </w:r>
      <w:r w:rsidR="00BB3C4C">
        <w:rPr>
          <w:rFonts w:ascii="Aleo" w:hAnsi="Aleo" w:cs="Courier New"/>
          <w:b/>
          <w:szCs w:val="20"/>
        </w:rPr>
        <w:t>Sheffield Hallam University</w:t>
      </w:r>
      <w:r w:rsidR="00655D99" w:rsidRPr="005440DF">
        <w:rPr>
          <w:rFonts w:ascii="Aleo" w:hAnsi="Aleo" w:cs="Courier New"/>
          <w:b/>
          <w:szCs w:val="20"/>
        </w:rPr>
        <w:t xml:space="preserve">, </w:t>
      </w:r>
      <w:r w:rsidR="0024212E">
        <w:rPr>
          <w:rFonts w:ascii="Aleo" w:hAnsi="Aleo" w:cs="Courier New"/>
          <w:b/>
          <w:szCs w:val="20"/>
        </w:rPr>
        <w:t xml:space="preserve"> </w:t>
      </w:r>
    </w:p>
    <w:p w:rsidR="004A4648" w:rsidRPr="005440DF" w:rsidRDefault="00BB3C4C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proofErr w:type="gramStart"/>
      <w:r>
        <w:rPr>
          <w:rFonts w:ascii="Aleo" w:hAnsi="Aleo" w:cs="Courier New"/>
          <w:b/>
          <w:szCs w:val="20"/>
        </w:rPr>
        <w:t>3</w:t>
      </w:r>
      <w:r w:rsidRPr="00BB3C4C">
        <w:rPr>
          <w:rFonts w:ascii="Aleo" w:hAnsi="Aleo" w:cs="Courier New"/>
          <w:b/>
          <w:szCs w:val="20"/>
          <w:vertAlign w:val="superscript"/>
        </w:rPr>
        <w:t>rd</w:t>
      </w:r>
      <w:proofErr w:type="gramEnd"/>
      <w:r>
        <w:rPr>
          <w:rFonts w:ascii="Aleo" w:hAnsi="Aleo" w:cs="Courier New"/>
          <w:b/>
          <w:szCs w:val="20"/>
        </w:rPr>
        <w:t xml:space="preserve"> </w:t>
      </w:r>
      <w:r w:rsidR="00655D99" w:rsidRPr="005440DF">
        <w:rPr>
          <w:rFonts w:ascii="Aleo" w:hAnsi="Aleo" w:cs="Courier New"/>
          <w:b/>
          <w:szCs w:val="20"/>
        </w:rPr>
        <w:t>-</w:t>
      </w:r>
      <w:r>
        <w:rPr>
          <w:rFonts w:ascii="Aleo" w:hAnsi="Aleo" w:cs="Courier New"/>
          <w:b/>
          <w:szCs w:val="20"/>
        </w:rPr>
        <w:t>5</w:t>
      </w:r>
      <w:r w:rsidR="00655D99" w:rsidRPr="005440DF">
        <w:rPr>
          <w:rFonts w:ascii="Aleo" w:hAnsi="Aleo" w:cs="Courier New"/>
          <w:b/>
          <w:szCs w:val="20"/>
          <w:vertAlign w:val="superscript"/>
        </w:rPr>
        <w:t>th</w:t>
      </w:r>
      <w:r w:rsidR="00655D99" w:rsidRPr="005440DF">
        <w:rPr>
          <w:rFonts w:ascii="Aleo" w:hAnsi="Aleo" w:cs="Courier New"/>
          <w:b/>
          <w:szCs w:val="20"/>
        </w:rPr>
        <w:t xml:space="preserve"> July 201</w:t>
      </w:r>
      <w:r w:rsidR="0024212E">
        <w:rPr>
          <w:rFonts w:ascii="Aleo" w:hAnsi="Aleo" w:cs="Courier New"/>
          <w:b/>
          <w:szCs w:val="20"/>
        </w:rPr>
        <w:t>9</w:t>
      </w:r>
      <w:r w:rsidR="00655D99" w:rsidRPr="005440DF">
        <w:rPr>
          <w:rFonts w:ascii="Aleo" w:hAnsi="Aleo" w:cs="Courier New"/>
          <w:b/>
          <w:szCs w:val="20"/>
        </w:rPr>
        <w:t>.</w:t>
      </w:r>
    </w:p>
    <w:p w:rsidR="00413535" w:rsidRPr="005440DF" w:rsidRDefault="004636CA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t xml:space="preserve">This includes </w:t>
      </w:r>
      <w:r w:rsidR="00C53516" w:rsidRPr="005440DF">
        <w:rPr>
          <w:rFonts w:ascii="Aleo" w:hAnsi="Aleo" w:cs="Courier New"/>
          <w:szCs w:val="20"/>
          <w:u w:val="single"/>
        </w:rPr>
        <w:t>all Conference fees</w:t>
      </w:r>
      <w:r w:rsidRPr="005440DF">
        <w:rPr>
          <w:rFonts w:ascii="Aleo" w:hAnsi="Aleo" w:cs="Courier New"/>
          <w:szCs w:val="20"/>
          <w:u w:val="single"/>
        </w:rPr>
        <w:t xml:space="preserve"> and access to the social programme</w:t>
      </w:r>
      <w:r w:rsidRPr="005440DF">
        <w:rPr>
          <w:rFonts w:ascii="Aleo" w:hAnsi="Aleo" w:cs="Courier New"/>
          <w:szCs w:val="20"/>
        </w:rPr>
        <w:t xml:space="preserve">. </w:t>
      </w:r>
      <w:r w:rsidR="00C53516" w:rsidRPr="005440DF">
        <w:rPr>
          <w:rFonts w:ascii="Aleo" w:hAnsi="Aleo" w:cs="Courier New"/>
          <w:szCs w:val="20"/>
        </w:rPr>
        <w:t>Accommodation and t</w:t>
      </w:r>
      <w:r w:rsidRPr="005440DF">
        <w:rPr>
          <w:rFonts w:ascii="Aleo" w:hAnsi="Aleo" w:cs="Courier New"/>
          <w:szCs w:val="20"/>
        </w:rPr>
        <w:t xml:space="preserve">ravel expenses are </w:t>
      </w:r>
      <w:r w:rsidRPr="005440DF">
        <w:rPr>
          <w:rFonts w:ascii="Aleo" w:hAnsi="Aleo" w:cs="Courier New"/>
          <w:b/>
          <w:szCs w:val="20"/>
          <w:u w:val="single"/>
        </w:rPr>
        <w:t>not</w:t>
      </w:r>
      <w:r w:rsidRPr="005440DF">
        <w:rPr>
          <w:rFonts w:ascii="Aleo" w:hAnsi="Aleo" w:cs="Courier New"/>
          <w:szCs w:val="20"/>
        </w:rPr>
        <w:t xml:space="preserve"> included.</w:t>
      </w:r>
    </w:p>
    <w:p w:rsidR="004636CA" w:rsidRPr="005440DF" w:rsidRDefault="004636CA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</w:p>
    <w:p w:rsidR="0010463C" w:rsidRPr="005440DF" w:rsidRDefault="0010463C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t xml:space="preserve">Priority consideration </w:t>
      </w:r>
      <w:proofErr w:type="gramStart"/>
      <w:r w:rsidRPr="005440DF">
        <w:rPr>
          <w:rFonts w:ascii="Aleo" w:hAnsi="Aleo" w:cs="Courier New"/>
          <w:szCs w:val="20"/>
        </w:rPr>
        <w:t>will be given</w:t>
      </w:r>
      <w:proofErr w:type="gramEnd"/>
      <w:r w:rsidRPr="005440DF">
        <w:rPr>
          <w:rFonts w:ascii="Aleo" w:hAnsi="Aleo" w:cs="Courier New"/>
          <w:szCs w:val="20"/>
        </w:rPr>
        <w:t xml:space="preserve"> to those </w:t>
      </w:r>
      <w:r w:rsidR="0043009D" w:rsidRPr="005440DF">
        <w:rPr>
          <w:rFonts w:ascii="Aleo" w:hAnsi="Aleo" w:cs="Courier New"/>
          <w:szCs w:val="20"/>
        </w:rPr>
        <w:t xml:space="preserve">applications that </w:t>
      </w:r>
      <w:r w:rsidRPr="005440DF">
        <w:rPr>
          <w:rFonts w:ascii="Aleo" w:hAnsi="Aleo" w:cs="Courier New"/>
          <w:szCs w:val="20"/>
        </w:rPr>
        <w:t>meet the following criteria:</w:t>
      </w:r>
    </w:p>
    <w:p w:rsidR="0051402B" w:rsidRPr="005440DF" w:rsidRDefault="0051402B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</w:p>
    <w:p w:rsidR="0051402B" w:rsidRPr="005440DF" w:rsidRDefault="0043009D" w:rsidP="0051402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t>Presenter is a p</w:t>
      </w:r>
      <w:r w:rsidR="0040077E" w:rsidRPr="005440DF">
        <w:rPr>
          <w:rFonts w:ascii="Aleo" w:hAnsi="Aleo" w:cs="Courier New"/>
          <w:szCs w:val="20"/>
        </w:rPr>
        <w:t>ractitioner or researcher</w:t>
      </w:r>
      <w:r w:rsidR="001977BA" w:rsidRPr="005440DF">
        <w:rPr>
          <w:rFonts w:ascii="Aleo" w:hAnsi="Aleo" w:cs="Courier New"/>
          <w:szCs w:val="20"/>
        </w:rPr>
        <w:t xml:space="preserve"> (including postgraduate study)</w:t>
      </w:r>
      <w:r w:rsidR="0040077E" w:rsidRPr="005440DF">
        <w:rPr>
          <w:rFonts w:ascii="Aleo" w:hAnsi="Aleo" w:cs="Courier New"/>
          <w:szCs w:val="20"/>
        </w:rPr>
        <w:t xml:space="preserve"> in access / widening participation for less than two years</w:t>
      </w:r>
      <w:r w:rsidR="00655D99" w:rsidRPr="005440DF">
        <w:rPr>
          <w:rFonts w:ascii="Aleo" w:hAnsi="Aleo" w:cs="Courier New"/>
          <w:szCs w:val="20"/>
        </w:rPr>
        <w:t>.</w:t>
      </w:r>
    </w:p>
    <w:p w:rsidR="0040077E" w:rsidRPr="005440DF" w:rsidRDefault="0043009D" w:rsidP="0051402B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t>Presenter is e</w:t>
      </w:r>
      <w:r w:rsidR="0040077E" w:rsidRPr="005440DF">
        <w:rPr>
          <w:rFonts w:ascii="Aleo" w:hAnsi="Aleo" w:cs="Courier New"/>
          <w:szCs w:val="20"/>
        </w:rPr>
        <w:t>mployed</w:t>
      </w:r>
      <w:r w:rsidR="001977BA" w:rsidRPr="005440DF">
        <w:rPr>
          <w:rFonts w:ascii="Aleo" w:hAnsi="Aleo" w:cs="Courier New"/>
          <w:szCs w:val="20"/>
        </w:rPr>
        <w:t xml:space="preserve"> or enrolled at an institution with </w:t>
      </w:r>
      <w:r w:rsidRPr="005440DF">
        <w:rPr>
          <w:rFonts w:ascii="Aleo" w:hAnsi="Aleo" w:cs="Courier New"/>
          <w:szCs w:val="20"/>
        </w:rPr>
        <w:t xml:space="preserve">current </w:t>
      </w:r>
      <w:r w:rsidR="001977BA" w:rsidRPr="005440DF">
        <w:rPr>
          <w:rFonts w:ascii="Aleo" w:hAnsi="Aleo" w:cs="Courier New"/>
          <w:szCs w:val="20"/>
        </w:rPr>
        <w:t>FACE membership</w:t>
      </w:r>
    </w:p>
    <w:p w:rsidR="001977BA" w:rsidRPr="005440DF" w:rsidRDefault="0043009D" w:rsidP="0043009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t>Presentation addresses one or more of the Conference themes:</w:t>
      </w:r>
    </w:p>
    <w:p w:rsidR="004A4648" w:rsidRPr="005440DF" w:rsidRDefault="004A4648" w:rsidP="004A4648">
      <w:pPr>
        <w:autoSpaceDE w:val="0"/>
        <w:autoSpaceDN w:val="0"/>
        <w:adjustRightInd w:val="0"/>
        <w:rPr>
          <w:rFonts w:ascii="Aleo" w:hAnsi="Aleo" w:cs="ArialNarrow"/>
          <w:sz w:val="22"/>
          <w:szCs w:val="22"/>
        </w:rPr>
      </w:pPr>
    </w:p>
    <w:p w:rsidR="00BB3C4C" w:rsidRPr="00BB3C4C" w:rsidRDefault="00BB3C4C" w:rsidP="00BB3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leo" w:hAnsi="Aleo" w:cs="ArialNarrow"/>
          <w:sz w:val="22"/>
          <w:szCs w:val="22"/>
        </w:rPr>
      </w:pPr>
      <w:r w:rsidRPr="00BB3C4C">
        <w:rPr>
          <w:rFonts w:ascii="Aleo" w:hAnsi="Aleo" w:cs="ArialNarrow"/>
          <w:sz w:val="22"/>
          <w:szCs w:val="22"/>
        </w:rPr>
        <w:t>Public good of Higher Education: Exploring and understanding the wider benefits of an inclusive Higher Education system</w:t>
      </w:r>
    </w:p>
    <w:p w:rsidR="00BB3C4C" w:rsidRPr="00BB3C4C" w:rsidRDefault="00BB3C4C" w:rsidP="00BB3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leo" w:hAnsi="Aleo" w:cs="ArialNarrow"/>
          <w:sz w:val="22"/>
          <w:szCs w:val="22"/>
        </w:rPr>
      </w:pPr>
      <w:r w:rsidRPr="00BB3C4C">
        <w:rPr>
          <w:rFonts w:ascii="Aleo" w:hAnsi="Aleo" w:cs="ArialNarrow"/>
          <w:sz w:val="22"/>
          <w:szCs w:val="22"/>
        </w:rPr>
        <w:t>Widening Participation: Challenging and innovative approaches to access and success in HE and beyond</w:t>
      </w:r>
    </w:p>
    <w:p w:rsidR="00BB3C4C" w:rsidRPr="00BB3C4C" w:rsidRDefault="00BB3C4C" w:rsidP="00BB3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leo" w:hAnsi="Aleo" w:cs="ArialNarrow"/>
          <w:sz w:val="22"/>
          <w:szCs w:val="22"/>
        </w:rPr>
      </w:pPr>
      <w:r w:rsidRPr="00BB3C4C">
        <w:rPr>
          <w:rFonts w:ascii="Aleo" w:hAnsi="Aleo" w:cs="ArialNarrow"/>
          <w:sz w:val="22"/>
          <w:szCs w:val="22"/>
        </w:rPr>
        <w:t>Place: Examining the impact of place and context on HE access and participation</w:t>
      </w:r>
    </w:p>
    <w:p w:rsidR="00655D99" w:rsidRPr="00BB3C4C" w:rsidRDefault="00BB3C4C" w:rsidP="00BB3C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leo" w:hAnsi="Aleo" w:cs="ArialNarrow"/>
          <w:sz w:val="22"/>
          <w:szCs w:val="22"/>
        </w:rPr>
      </w:pPr>
      <w:r w:rsidRPr="00BB3C4C">
        <w:rPr>
          <w:rFonts w:ascii="Aleo" w:hAnsi="Aleo" w:cs="ArialNarrow"/>
          <w:sz w:val="22"/>
          <w:szCs w:val="22"/>
        </w:rPr>
        <w:t>Lifelong Learning: The role of HE institutionally, regionally, nationally and internationally in creating and delivering lifelong learning opportunities</w:t>
      </w:r>
    </w:p>
    <w:p w:rsidR="00BB3C4C" w:rsidRPr="005440DF" w:rsidRDefault="00BB3C4C" w:rsidP="00BB3C4C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</w:p>
    <w:p w:rsidR="004636CA" w:rsidRPr="005440DF" w:rsidRDefault="004636CA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t xml:space="preserve">For further information on the </w:t>
      </w:r>
      <w:proofErr w:type="gramStart"/>
      <w:r w:rsidR="00E0776B" w:rsidRPr="005440DF">
        <w:rPr>
          <w:rFonts w:ascii="Aleo" w:hAnsi="Aleo" w:cs="Courier New"/>
          <w:szCs w:val="20"/>
        </w:rPr>
        <w:t>C</w:t>
      </w:r>
      <w:r w:rsidRPr="005440DF">
        <w:rPr>
          <w:rFonts w:ascii="Aleo" w:hAnsi="Aleo" w:cs="Courier New"/>
          <w:szCs w:val="20"/>
        </w:rPr>
        <w:t>onference</w:t>
      </w:r>
      <w:proofErr w:type="gramEnd"/>
      <w:r w:rsidRPr="005440DF">
        <w:rPr>
          <w:rFonts w:ascii="Aleo" w:hAnsi="Aleo" w:cs="Courier New"/>
          <w:szCs w:val="20"/>
        </w:rPr>
        <w:t xml:space="preserve"> please go to the </w:t>
      </w:r>
      <w:r w:rsidR="00E0776B" w:rsidRPr="005440DF">
        <w:rPr>
          <w:rFonts w:ascii="Aleo" w:hAnsi="Aleo" w:cs="Courier New"/>
          <w:szCs w:val="20"/>
        </w:rPr>
        <w:t>C</w:t>
      </w:r>
      <w:r w:rsidR="00413535" w:rsidRPr="005440DF">
        <w:rPr>
          <w:rFonts w:ascii="Aleo" w:hAnsi="Aleo" w:cs="Courier New"/>
          <w:szCs w:val="20"/>
        </w:rPr>
        <w:t xml:space="preserve">onference </w:t>
      </w:r>
      <w:r w:rsidRPr="005440DF">
        <w:rPr>
          <w:rFonts w:ascii="Aleo" w:hAnsi="Aleo" w:cs="Courier New"/>
          <w:szCs w:val="20"/>
        </w:rPr>
        <w:t>website at</w:t>
      </w:r>
      <w:r w:rsidR="00C53516" w:rsidRPr="005440DF">
        <w:rPr>
          <w:rFonts w:ascii="Aleo" w:hAnsi="Aleo" w:cs="Courier New"/>
          <w:szCs w:val="20"/>
        </w:rPr>
        <w:t xml:space="preserve"> </w:t>
      </w:r>
      <w:hyperlink r:id="rId9" w:history="1">
        <w:r w:rsidR="00BB3C4C" w:rsidRPr="00684450">
          <w:rPr>
            <w:rStyle w:val="Hyperlink"/>
            <w:rFonts w:ascii="Aleo" w:hAnsi="Aleo" w:cs="Courier New"/>
            <w:szCs w:val="20"/>
          </w:rPr>
          <w:t>http://conference.face.ac.uk/</w:t>
        </w:r>
      </w:hyperlink>
      <w:r w:rsidR="00BB3C4C">
        <w:rPr>
          <w:rFonts w:ascii="Aleo" w:hAnsi="Aleo" w:cs="Courier New"/>
          <w:szCs w:val="20"/>
        </w:rPr>
        <w:t xml:space="preserve"> </w:t>
      </w:r>
    </w:p>
    <w:p w:rsidR="00413535" w:rsidRPr="005440DF" w:rsidRDefault="00413535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</w:p>
    <w:p w:rsidR="00BB3C4C" w:rsidRPr="0025588D" w:rsidRDefault="004636CA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szCs w:val="20"/>
        </w:rPr>
      </w:pPr>
      <w:r w:rsidRPr="005440DF">
        <w:rPr>
          <w:rFonts w:ascii="Aleo" w:hAnsi="Aleo" w:cs="Courier New"/>
          <w:szCs w:val="20"/>
        </w:rPr>
        <w:lastRenderedPageBreak/>
        <w:t xml:space="preserve">Applicants should submit a title and abstract for a </w:t>
      </w:r>
      <w:r w:rsidR="00E0776B" w:rsidRPr="005440DF">
        <w:rPr>
          <w:rFonts w:ascii="Aleo" w:hAnsi="Aleo" w:cs="Courier New"/>
          <w:szCs w:val="20"/>
        </w:rPr>
        <w:t>C</w:t>
      </w:r>
      <w:r w:rsidRPr="005440DF">
        <w:rPr>
          <w:rFonts w:ascii="Aleo" w:hAnsi="Aleo" w:cs="Courier New"/>
          <w:szCs w:val="20"/>
        </w:rPr>
        <w:t xml:space="preserve">onference </w:t>
      </w:r>
      <w:proofErr w:type="gramStart"/>
      <w:r w:rsidRPr="005440DF">
        <w:rPr>
          <w:rFonts w:ascii="Aleo" w:hAnsi="Aleo" w:cs="Courier New"/>
          <w:szCs w:val="20"/>
        </w:rPr>
        <w:t>paper</w:t>
      </w:r>
      <w:r w:rsidR="00413535" w:rsidRPr="005440DF">
        <w:rPr>
          <w:rFonts w:ascii="Aleo" w:hAnsi="Aleo" w:cs="Courier New"/>
          <w:szCs w:val="20"/>
        </w:rPr>
        <w:t xml:space="preserve"> which</w:t>
      </w:r>
      <w:proofErr w:type="gramEnd"/>
      <w:r w:rsidR="00413535" w:rsidRPr="005440DF">
        <w:rPr>
          <w:rFonts w:ascii="Aleo" w:hAnsi="Aleo" w:cs="Courier New"/>
          <w:szCs w:val="20"/>
        </w:rPr>
        <w:t xml:space="preserve"> will be reviewed by a special panel of the FACE </w:t>
      </w:r>
      <w:r w:rsidR="00E0776B" w:rsidRPr="005440DF">
        <w:rPr>
          <w:rFonts w:ascii="Aleo" w:hAnsi="Aleo" w:cs="Courier New"/>
          <w:szCs w:val="20"/>
        </w:rPr>
        <w:t>E</w:t>
      </w:r>
      <w:r w:rsidR="00413535" w:rsidRPr="005440DF">
        <w:rPr>
          <w:rFonts w:ascii="Aleo" w:hAnsi="Aleo" w:cs="Courier New"/>
          <w:szCs w:val="20"/>
        </w:rPr>
        <w:t>xecutive.</w:t>
      </w:r>
      <w:r w:rsidR="00BD3029" w:rsidRPr="005440DF">
        <w:rPr>
          <w:rFonts w:ascii="Aleo" w:hAnsi="Aleo" w:cs="Courier New"/>
          <w:szCs w:val="20"/>
        </w:rPr>
        <w:t xml:space="preserve"> </w:t>
      </w:r>
      <w:r w:rsidR="00413535" w:rsidRPr="005440DF">
        <w:rPr>
          <w:rFonts w:ascii="Aleo" w:hAnsi="Aleo" w:cs="Courier New"/>
          <w:szCs w:val="20"/>
        </w:rPr>
        <w:t xml:space="preserve">The successful author </w:t>
      </w:r>
      <w:proofErr w:type="gramStart"/>
      <w:r w:rsidRPr="005440DF">
        <w:rPr>
          <w:rFonts w:ascii="Aleo" w:hAnsi="Aleo" w:cs="Courier New"/>
          <w:szCs w:val="20"/>
        </w:rPr>
        <w:t>will be</w:t>
      </w:r>
      <w:r w:rsidR="00BD3029" w:rsidRPr="005440DF">
        <w:rPr>
          <w:rFonts w:ascii="Aleo" w:hAnsi="Aleo" w:cs="Courier New"/>
          <w:szCs w:val="20"/>
        </w:rPr>
        <w:t xml:space="preserve"> invited</w:t>
      </w:r>
      <w:proofErr w:type="gramEnd"/>
      <w:r w:rsidR="00BD3029" w:rsidRPr="005440DF">
        <w:rPr>
          <w:rFonts w:ascii="Aleo" w:hAnsi="Aleo" w:cs="Courier New"/>
          <w:szCs w:val="20"/>
        </w:rPr>
        <w:t xml:space="preserve"> to attend the full </w:t>
      </w:r>
      <w:r w:rsidR="00E0776B" w:rsidRPr="005440DF">
        <w:rPr>
          <w:rFonts w:ascii="Aleo" w:hAnsi="Aleo" w:cs="Courier New"/>
          <w:szCs w:val="20"/>
        </w:rPr>
        <w:t>C</w:t>
      </w:r>
      <w:r w:rsidR="00BD3029" w:rsidRPr="005440DF">
        <w:rPr>
          <w:rFonts w:ascii="Aleo" w:hAnsi="Aleo" w:cs="Courier New"/>
          <w:szCs w:val="20"/>
        </w:rPr>
        <w:t xml:space="preserve">onference, </w:t>
      </w:r>
      <w:r w:rsidRPr="005440DF">
        <w:rPr>
          <w:rFonts w:ascii="Aleo" w:hAnsi="Aleo" w:cs="Courier New"/>
          <w:szCs w:val="20"/>
        </w:rPr>
        <w:t xml:space="preserve">to give a full </w:t>
      </w:r>
      <w:r w:rsidR="00E0776B" w:rsidRPr="005440DF">
        <w:rPr>
          <w:rFonts w:ascii="Aleo" w:hAnsi="Aleo" w:cs="Courier New"/>
          <w:szCs w:val="20"/>
        </w:rPr>
        <w:t>C</w:t>
      </w:r>
      <w:r w:rsidRPr="005440DF">
        <w:rPr>
          <w:rFonts w:ascii="Aleo" w:hAnsi="Aleo" w:cs="Courier New"/>
          <w:szCs w:val="20"/>
        </w:rPr>
        <w:t>onference presentation</w:t>
      </w:r>
      <w:r w:rsidR="00413535" w:rsidRPr="005440DF">
        <w:rPr>
          <w:rFonts w:ascii="Aleo" w:hAnsi="Aleo" w:cs="Courier New"/>
          <w:szCs w:val="20"/>
        </w:rPr>
        <w:t xml:space="preserve"> and </w:t>
      </w:r>
      <w:r w:rsidR="00BD3029" w:rsidRPr="005440DF">
        <w:rPr>
          <w:rFonts w:ascii="Aleo" w:hAnsi="Aleo" w:cs="Courier New"/>
          <w:szCs w:val="20"/>
        </w:rPr>
        <w:t xml:space="preserve">submit a full paper for publication in the </w:t>
      </w:r>
      <w:r w:rsidR="00E0776B" w:rsidRPr="005440DF">
        <w:rPr>
          <w:rFonts w:ascii="Aleo" w:hAnsi="Aleo" w:cs="Courier New"/>
          <w:szCs w:val="20"/>
        </w:rPr>
        <w:t>C</w:t>
      </w:r>
      <w:r w:rsidR="00BD3029" w:rsidRPr="005440DF">
        <w:rPr>
          <w:rFonts w:ascii="Aleo" w:hAnsi="Aleo" w:cs="Courier New"/>
          <w:szCs w:val="20"/>
        </w:rPr>
        <w:t>onference publication (</w:t>
      </w:r>
      <w:r w:rsidR="00413535" w:rsidRPr="005440DF">
        <w:rPr>
          <w:rFonts w:ascii="Aleo" w:hAnsi="Aleo" w:cs="Courier New"/>
          <w:szCs w:val="20"/>
        </w:rPr>
        <w:t>subject to peer review</w:t>
      </w:r>
      <w:r w:rsidR="0091777C" w:rsidRPr="005440DF">
        <w:rPr>
          <w:rFonts w:ascii="Aleo" w:hAnsi="Aleo" w:cs="Courier New"/>
          <w:szCs w:val="20"/>
        </w:rPr>
        <w:t>)</w:t>
      </w:r>
      <w:r w:rsidR="00BD3029" w:rsidRPr="005440DF">
        <w:rPr>
          <w:rFonts w:ascii="Aleo" w:hAnsi="Aleo" w:cs="Courier New"/>
          <w:szCs w:val="20"/>
        </w:rPr>
        <w:t>.</w:t>
      </w:r>
    </w:p>
    <w:p w:rsidR="00BB3C4C" w:rsidRDefault="00BB3C4C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b/>
        </w:rPr>
      </w:pPr>
    </w:p>
    <w:p w:rsidR="004636CA" w:rsidRPr="005440DF" w:rsidRDefault="005E5072" w:rsidP="005E5072">
      <w:pPr>
        <w:autoSpaceDE w:val="0"/>
        <w:autoSpaceDN w:val="0"/>
        <w:adjustRightInd w:val="0"/>
        <w:spacing w:line="276" w:lineRule="auto"/>
        <w:rPr>
          <w:rFonts w:ascii="Aleo" w:hAnsi="Aleo" w:cs="Courier New"/>
          <w:b/>
        </w:rPr>
      </w:pPr>
      <w:r w:rsidRPr="005440DF">
        <w:rPr>
          <w:rFonts w:ascii="Aleo" w:hAnsi="Aleo" w:cs="Courier New"/>
          <w:b/>
        </w:rPr>
        <w:t>Application</w:t>
      </w:r>
      <w:r w:rsidR="004636CA" w:rsidRPr="005440DF">
        <w:rPr>
          <w:rFonts w:ascii="Aleo" w:hAnsi="Aleo" w:cs="Courier New"/>
          <w:b/>
        </w:rPr>
        <w:t>:</w:t>
      </w:r>
    </w:p>
    <w:p w:rsidR="004636CA" w:rsidRPr="005440DF" w:rsidRDefault="004636CA" w:rsidP="004636CA">
      <w:pPr>
        <w:autoSpaceDE w:val="0"/>
        <w:autoSpaceDN w:val="0"/>
        <w:adjustRightInd w:val="0"/>
        <w:rPr>
          <w:rFonts w:ascii="Aleo" w:hAnsi="Aleo" w:cs="Courier New"/>
        </w:rPr>
      </w:pPr>
    </w:p>
    <w:p w:rsidR="0091777C" w:rsidRPr="005440DF" w:rsidRDefault="0091777C" w:rsidP="004636CA">
      <w:pPr>
        <w:autoSpaceDE w:val="0"/>
        <w:autoSpaceDN w:val="0"/>
        <w:adjustRightInd w:val="0"/>
        <w:rPr>
          <w:rFonts w:ascii="Aleo" w:hAnsi="Aleo" w:cs="Courier New"/>
        </w:rPr>
      </w:pPr>
      <w:r w:rsidRPr="005440DF">
        <w:rPr>
          <w:rFonts w:ascii="Aleo" w:hAnsi="Aleo" w:cs="Courier New"/>
        </w:rPr>
        <w:t xml:space="preserve">Please </w:t>
      </w:r>
      <w:r w:rsidR="0050137E" w:rsidRPr="005440DF">
        <w:rPr>
          <w:rFonts w:ascii="Aleo" w:hAnsi="Aleo" w:cs="Courier New"/>
        </w:rPr>
        <w:t>complete</w:t>
      </w:r>
      <w:r w:rsidRPr="005440DF">
        <w:rPr>
          <w:rFonts w:ascii="Aleo" w:hAnsi="Aleo" w:cs="Courier New"/>
        </w:rPr>
        <w:t xml:space="preserve"> </w:t>
      </w:r>
      <w:r w:rsidR="004636CA" w:rsidRPr="005440DF">
        <w:rPr>
          <w:rFonts w:ascii="Aleo" w:hAnsi="Aleo" w:cs="Courier New"/>
        </w:rPr>
        <w:t>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870"/>
      </w:tblGrid>
      <w:tr w:rsidR="00780CE0" w:rsidRPr="005440DF" w:rsidTr="002F4494">
        <w:tc>
          <w:tcPr>
            <w:tcW w:w="2802" w:type="dxa"/>
          </w:tcPr>
          <w:p w:rsidR="00780CE0" w:rsidRPr="005440DF" w:rsidRDefault="00780CE0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First name</w:t>
            </w:r>
          </w:p>
        </w:tc>
        <w:tc>
          <w:tcPr>
            <w:tcW w:w="6054" w:type="dxa"/>
          </w:tcPr>
          <w:p w:rsidR="00780CE0" w:rsidRPr="005440DF" w:rsidRDefault="00780CE0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780CE0" w:rsidRPr="005440DF" w:rsidTr="002F4494">
        <w:tc>
          <w:tcPr>
            <w:tcW w:w="2802" w:type="dxa"/>
          </w:tcPr>
          <w:p w:rsidR="00780CE0" w:rsidRPr="005440DF" w:rsidRDefault="00780CE0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Surname</w:t>
            </w:r>
          </w:p>
        </w:tc>
        <w:tc>
          <w:tcPr>
            <w:tcW w:w="6054" w:type="dxa"/>
          </w:tcPr>
          <w:p w:rsidR="00780CE0" w:rsidRPr="005440DF" w:rsidRDefault="00780CE0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91777C" w:rsidRPr="005440DF" w:rsidTr="002F4494">
        <w:tc>
          <w:tcPr>
            <w:tcW w:w="2802" w:type="dxa"/>
          </w:tcPr>
          <w:p w:rsidR="0091777C" w:rsidRPr="005440DF" w:rsidRDefault="00032D7B" w:rsidP="00032D7B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Name of college / university</w:t>
            </w:r>
          </w:p>
        </w:tc>
        <w:tc>
          <w:tcPr>
            <w:tcW w:w="6054" w:type="dxa"/>
          </w:tcPr>
          <w:p w:rsidR="0091777C" w:rsidRPr="005440DF" w:rsidRDefault="0091777C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91777C" w:rsidRPr="005440DF" w:rsidTr="002F4494">
        <w:tc>
          <w:tcPr>
            <w:tcW w:w="2802" w:type="dxa"/>
          </w:tcPr>
          <w:p w:rsidR="0091777C" w:rsidRPr="005440DF" w:rsidRDefault="005E5072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Email address</w:t>
            </w:r>
          </w:p>
        </w:tc>
        <w:tc>
          <w:tcPr>
            <w:tcW w:w="6054" w:type="dxa"/>
          </w:tcPr>
          <w:p w:rsidR="0091777C" w:rsidRPr="005440DF" w:rsidRDefault="0091777C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032D7B" w:rsidRPr="005440DF" w:rsidTr="002F4494">
        <w:tc>
          <w:tcPr>
            <w:tcW w:w="2802" w:type="dxa"/>
          </w:tcPr>
          <w:p w:rsidR="00032D7B" w:rsidRPr="005440DF" w:rsidRDefault="00032D7B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Phone number</w:t>
            </w:r>
          </w:p>
        </w:tc>
        <w:tc>
          <w:tcPr>
            <w:tcW w:w="6054" w:type="dxa"/>
          </w:tcPr>
          <w:p w:rsidR="00032D7B" w:rsidRPr="005440DF" w:rsidRDefault="00032D7B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91777C" w:rsidRPr="005440DF" w:rsidTr="002F4494">
        <w:tc>
          <w:tcPr>
            <w:tcW w:w="2802" w:type="dxa"/>
          </w:tcPr>
          <w:p w:rsidR="0091777C" w:rsidRPr="005440DF" w:rsidRDefault="00032D7B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Role</w:t>
            </w:r>
          </w:p>
        </w:tc>
        <w:tc>
          <w:tcPr>
            <w:tcW w:w="6054" w:type="dxa"/>
          </w:tcPr>
          <w:p w:rsidR="0091777C" w:rsidRPr="005440DF" w:rsidRDefault="0091777C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91777C" w:rsidRPr="005440DF" w:rsidTr="002F4494">
        <w:tc>
          <w:tcPr>
            <w:tcW w:w="2802" w:type="dxa"/>
          </w:tcPr>
          <w:p w:rsidR="0091777C" w:rsidRPr="005440DF" w:rsidRDefault="00032D7B" w:rsidP="00780CE0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 xml:space="preserve">How </w:t>
            </w:r>
            <w:r w:rsidR="00780CE0" w:rsidRPr="005440DF">
              <w:rPr>
                <w:rFonts w:ascii="Aleo" w:hAnsi="Aleo" w:cs="Courier New"/>
                <w:b/>
              </w:rPr>
              <w:t xml:space="preserve">long have you been in this role and how </w:t>
            </w:r>
            <w:r w:rsidRPr="005440DF">
              <w:rPr>
                <w:rFonts w:ascii="Aleo" w:hAnsi="Aleo" w:cs="Courier New"/>
                <w:b/>
              </w:rPr>
              <w:t xml:space="preserve">does </w:t>
            </w:r>
            <w:r w:rsidR="00780CE0" w:rsidRPr="005440DF">
              <w:rPr>
                <w:rFonts w:ascii="Aleo" w:hAnsi="Aleo" w:cs="Courier New"/>
                <w:b/>
              </w:rPr>
              <w:t>i</w:t>
            </w:r>
            <w:r w:rsidRPr="005440DF">
              <w:rPr>
                <w:rFonts w:ascii="Aleo" w:hAnsi="Aleo" w:cs="Courier New"/>
                <w:b/>
              </w:rPr>
              <w:t>t relate to the criteria?</w:t>
            </w:r>
          </w:p>
        </w:tc>
        <w:tc>
          <w:tcPr>
            <w:tcW w:w="6054" w:type="dxa"/>
          </w:tcPr>
          <w:p w:rsidR="005E5072" w:rsidRPr="005440DF" w:rsidRDefault="005E5072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91777C" w:rsidRPr="005440DF" w:rsidTr="002F4494">
        <w:tc>
          <w:tcPr>
            <w:tcW w:w="2802" w:type="dxa"/>
          </w:tcPr>
          <w:p w:rsidR="0091777C" w:rsidRPr="005440DF" w:rsidRDefault="0091777C" w:rsidP="001977BA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Proposed conference paper title</w:t>
            </w:r>
          </w:p>
        </w:tc>
        <w:tc>
          <w:tcPr>
            <w:tcW w:w="6054" w:type="dxa"/>
          </w:tcPr>
          <w:p w:rsidR="005E5072" w:rsidRPr="005440DF" w:rsidRDefault="005E5072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  <w:tr w:rsidR="0043009D" w:rsidRPr="005440DF" w:rsidTr="003B2328">
        <w:trPr>
          <w:trHeight w:val="886"/>
        </w:trPr>
        <w:tc>
          <w:tcPr>
            <w:tcW w:w="2802" w:type="dxa"/>
          </w:tcPr>
          <w:p w:rsidR="0043009D" w:rsidRPr="005440DF" w:rsidRDefault="0043009D" w:rsidP="001977BA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Which conference theme(s) do</w:t>
            </w:r>
            <w:r w:rsidR="004A4648" w:rsidRPr="005440DF">
              <w:rPr>
                <w:rFonts w:ascii="Aleo" w:hAnsi="Aleo" w:cs="Courier New"/>
                <w:b/>
              </w:rPr>
              <w:t xml:space="preserve"> </w:t>
            </w:r>
            <w:r w:rsidRPr="005440DF">
              <w:rPr>
                <w:rFonts w:ascii="Aleo" w:hAnsi="Aleo" w:cs="Courier New"/>
                <w:b/>
              </w:rPr>
              <w:t>(</w:t>
            </w:r>
            <w:proofErr w:type="spellStart"/>
            <w:r w:rsidRPr="005440DF">
              <w:rPr>
                <w:rFonts w:ascii="Aleo" w:hAnsi="Aleo" w:cs="Courier New"/>
                <w:b/>
              </w:rPr>
              <w:t>es</w:t>
            </w:r>
            <w:proofErr w:type="spellEnd"/>
            <w:r w:rsidRPr="005440DF">
              <w:rPr>
                <w:rFonts w:ascii="Aleo" w:hAnsi="Aleo" w:cs="Courier New"/>
                <w:b/>
              </w:rPr>
              <w:t>) your paper relate to?</w:t>
            </w:r>
          </w:p>
        </w:tc>
        <w:tc>
          <w:tcPr>
            <w:tcW w:w="6054" w:type="dxa"/>
          </w:tcPr>
          <w:p w:rsidR="0043009D" w:rsidRPr="005440DF" w:rsidRDefault="0043009D" w:rsidP="00D94E91">
            <w:pPr>
              <w:autoSpaceDE w:val="0"/>
              <w:autoSpaceDN w:val="0"/>
              <w:adjustRightInd w:val="0"/>
              <w:spacing w:line="276" w:lineRule="auto"/>
              <w:rPr>
                <w:rFonts w:ascii="Aleo" w:hAnsi="Aleo" w:cs="Courier New"/>
                <w:szCs w:val="20"/>
              </w:rPr>
            </w:pPr>
          </w:p>
        </w:tc>
      </w:tr>
      <w:tr w:rsidR="00CE0230" w:rsidRPr="005440DF" w:rsidTr="003B2328">
        <w:trPr>
          <w:trHeight w:val="983"/>
        </w:trPr>
        <w:tc>
          <w:tcPr>
            <w:tcW w:w="2802" w:type="dxa"/>
          </w:tcPr>
          <w:p w:rsidR="00CE0230" w:rsidRPr="005440DF" w:rsidRDefault="00CE0230" w:rsidP="0024212E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>Proposed conference paper abstract</w:t>
            </w:r>
            <w:r w:rsidR="00E93FAA" w:rsidRPr="005440DF">
              <w:rPr>
                <w:rFonts w:ascii="Aleo" w:hAnsi="Aleo" w:cs="Courier New"/>
                <w:b/>
              </w:rPr>
              <w:br/>
              <w:t xml:space="preserve">(Max. </w:t>
            </w:r>
            <w:r w:rsidR="0024212E">
              <w:rPr>
                <w:rFonts w:ascii="Aleo" w:hAnsi="Aleo" w:cs="Courier New"/>
                <w:b/>
              </w:rPr>
              <w:t>5</w:t>
            </w:r>
            <w:r w:rsidRPr="005440DF">
              <w:rPr>
                <w:rFonts w:ascii="Aleo" w:hAnsi="Aleo" w:cs="Courier New"/>
                <w:b/>
              </w:rPr>
              <w:t>00 words)</w:t>
            </w:r>
          </w:p>
        </w:tc>
        <w:tc>
          <w:tcPr>
            <w:tcW w:w="6054" w:type="dxa"/>
          </w:tcPr>
          <w:p w:rsidR="00CE0230" w:rsidRPr="005440DF" w:rsidRDefault="00CE0230" w:rsidP="00055C17">
            <w:p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  <w:bookmarkStart w:id="0" w:name="_GoBack"/>
            <w:bookmarkEnd w:id="0"/>
          </w:p>
        </w:tc>
      </w:tr>
      <w:tr w:rsidR="0091777C" w:rsidRPr="005440DF" w:rsidTr="005A3FD2">
        <w:trPr>
          <w:trHeight w:val="880"/>
        </w:trPr>
        <w:tc>
          <w:tcPr>
            <w:tcW w:w="2802" w:type="dxa"/>
          </w:tcPr>
          <w:p w:rsidR="0091777C" w:rsidRPr="005440DF" w:rsidRDefault="00CE0230" w:rsidP="0043009D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  <w:b/>
              </w:rPr>
            </w:pPr>
            <w:r w:rsidRPr="005440DF">
              <w:rPr>
                <w:rFonts w:ascii="Aleo" w:hAnsi="Aleo" w:cs="Courier New"/>
                <w:b/>
              </w:rPr>
              <w:t xml:space="preserve">How does your conference paper </w:t>
            </w:r>
            <w:r w:rsidR="0043009D" w:rsidRPr="005440DF">
              <w:rPr>
                <w:rFonts w:ascii="Aleo" w:hAnsi="Aleo" w:cs="Courier New"/>
                <w:b/>
              </w:rPr>
              <w:t>relate to the criteria</w:t>
            </w:r>
            <w:r w:rsidRPr="005440DF">
              <w:rPr>
                <w:rFonts w:ascii="Aleo" w:hAnsi="Aleo" w:cs="Courier New"/>
                <w:b/>
              </w:rPr>
              <w:t>?</w:t>
            </w:r>
          </w:p>
        </w:tc>
        <w:tc>
          <w:tcPr>
            <w:tcW w:w="6054" w:type="dxa"/>
          </w:tcPr>
          <w:p w:rsidR="005E5072" w:rsidRPr="005440DF" w:rsidRDefault="005E5072" w:rsidP="00010A78">
            <w:pPr>
              <w:autoSpaceDE w:val="0"/>
              <w:autoSpaceDN w:val="0"/>
              <w:adjustRightInd w:val="0"/>
              <w:spacing w:line="360" w:lineRule="auto"/>
              <w:rPr>
                <w:rFonts w:ascii="Aleo" w:hAnsi="Aleo" w:cs="Courier New"/>
              </w:rPr>
            </w:pPr>
          </w:p>
        </w:tc>
      </w:tr>
    </w:tbl>
    <w:p w:rsidR="00A15D72" w:rsidRPr="00A15D72" w:rsidRDefault="00A15D72" w:rsidP="005A3FD2">
      <w:pPr>
        <w:autoSpaceDE w:val="0"/>
        <w:autoSpaceDN w:val="0"/>
        <w:adjustRightInd w:val="0"/>
      </w:pPr>
    </w:p>
    <w:sectPr w:rsidR="00A15D72" w:rsidRPr="00A15D72" w:rsidSect="005440DF">
      <w:headerReference w:type="default" r:id="rId10"/>
      <w:footerReference w:type="default" r:id="rId11"/>
      <w:pgSz w:w="12240" w:h="15840"/>
      <w:pgMar w:top="956" w:right="1800" w:bottom="1440" w:left="1800" w:header="720" w:footer="4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3B" w:rsidRDefault="0021453B" w:rsidP="002F4494">
      <w:r>
        <w:separator/>
      </w:r>
    </w:p>
  </w:endnote>
  <w:endnote w:type="continuationSeparator" w:id="0">
    <w:p w:rsidR="0021453B" w:rsidRDefault="0021453B" w:rsidP="002F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eo"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9D" w:rsidRPr="005440DF" w:rsidRDefault="0043009D" w:rsidP="002F4494">
    <w:pPr>
      <w:autoSpaceDE w:val="0"/>
      <w:autoSpaceDN w:val="0"/>
      <w:adjustRightInd w:val="0"/>
      <w:spacing w:line="276" w:lineRule="auto"/>
      <w:rPr>
        <w:rFonts w:ascii="Aleo" w:hAnsi="Aleo" w:cs="Courier New"/>
        <w:szCs w:val="20"/>
      </w:rPr>
    </w:pPr>
    <w:r w:rsidRPr="005440DF">
      <w:rPr>
        <w:rFonts w:ascii="Aleo" w:hAnsi="Aleo" w:cs="Courier New"/>
        <w:szCs w:val="20"/>
      </w:rPr>
      <w:t xml:space="preserve">The closing date for applications is </w:t>
    </w:r>
    <w:r w:rsidRPr="005440DF">
      <w:rPr>
        <w:rFonts w:ascii="Aleo" w:hAnsi="Aleo" w:cs="Courier New"/>
        <w:b/>
        <w:color w:val="FF0000"/>
        <w:szCs w:val="20"/>
      </w:rPr>
      <w:t xml:space="preserve">5pm </w:t>
    </w:r>
    <w:r w:rsidR="00E07B87">
      <w:rPr>
        <w:rFonts w:ascii="Aleo" w:hAnsi="Aleo" w:cs="Courier New"/>
        <w:b/>
        <w:color w:val="FF0000"/>
        <w:szCs w:val="20"/>
      </w:rPr>
      <w:t>Monday</w:t>
    </w:r>
    <w:r w:rsidRPr="005440DF">
      <w:rPr>
        <w:rFonts w:ascii="Aleo" w:hAnsi="Aleo" w:cs="Courier New"/>
        <w:b/>
        <w:color w:val="FF0000"/>
        <w:szCs w:val="20"/>
      </w:rPr>
      <w:t xml:space="preserve"> </w:t>
    </w:r>
    <w:r w:rsidR="00802225">
      <w:rPr>
        <w:rFonts w:ascii="Aleo" w:hAnsi="Aleo" w:cs="Courier New"/>
        <w:b/>
        <w:color w:val="FF0000"/>
        <w:szCs w:val="20"/>
      </w:rPr>
      <w:t>2</w:t>
    </w:r>
    <w:r w:rsidR="00BB3C4C">
      <w:rPr>
        <w:rFonts w:ascii="Aleo" w:hAnsi="Aleo" w:cs="Courier New"/>
        <w:b/>
        <w:color w:val="FF0000"/>
        <w:szCs w:val="20"/>
      </w:rPr>
      <w:t>0</w:t>
    </w:r>
    <w:r w:rsidR="00BB3C4C" w:rsidRPr="00BB3C4C">
      <w:rPr>
        <w:rFonts w:ascii="Aleo" w:hAnsi="Aleo" w:cs="Courier New"/>
        <w:b/>
        <w:color w:val="FF0000"/>
        <w:szCs w:val="20"/>
        <w:vertAlign w:val="superscript"/>
      </w:rPr>
      <w:t>th</w:t>
    </w:r>
    <w:r w:rsidR="004A4648" w:rsidRPr="005440DF">
      <w:rPr>
        <w:rFonts w:ascii="Aleo" w:hAnsi="Aleo" w:cs="Courier New"/>
        <w:b/>
        <w:color w:val="FF0000"/>
        <w:szCs w:val="20"/>
      </w:rPr>
      <w:t xml:space="preserve"> </w:t>
    </w:r>
    <w:r w:rsidRPr="005440DF">
      <w:rPr>
        <w:rFonts w:ascii="Aleo" w:hAnsi="Aleo" w:cs="Courier New"/>
        <w:b/>
        <w:color w:val="FF0000"/>
        <w:szCs w:val="20"/>
      </w:rPr>
      <w:t>May 201</w:t>
    </w:r>
    <w:r w:rsidR="00BB3C4C">
      <w:rPr>
        <w:rFonts w:ascii="Aleo" w:hAnsi="Aleo" w:cs="Courier New"/>
        <w:b/>
        <w:color w:val="FF0000"/>
        <w:szCs w:val="20"/>
      </w:rPr>
      <w:t>9</w:t>
    </w:r>
    <w:r w:rsidRPr="005440DF">
      <w:rPr>
        <w:rFonts w:ascii="Aleo" w:hAnsi="Aleo" w:cs="Courier New"/>
        <w:szCs w:val="20"/>
      </w:rPr>
      <w:t xml:space="preserve"> and applications should be sent electronically to </w:t>
    </w:r>
    <w:r w:rsidR="00D94E91" w:rsidRPr="005440DF">
      <w:rPr>
        <w:rFonts w:ascii="Aleo" w:hAnsi="Aleo" w:cs="Courier New"/>
        <w:b/>
        <w:szCs w:val="20"/>
      </w:rPr>
      <w:t xml:space="preserve">Stephane Farenga </w:t>
    </w:r>
    <w:r w:rsidRPr="005440DF">
      <w:rPr>
        <w:rFonts w:ascii="Aleo" w:hAnsi="Aleo" w:cs="Courier New"/>
        <w:szCs w:val="20"/>
      </w:rPr>
      <w:t>via</w:t>
    </w:r>
    <w:r w:rsidR="00D94E91" w:rsidRPr="005440DF">
      <w:rPr>
        <w:rFonts w:ascii="Aleo" w:hAnsi="Aleo" w:cs="Courier New"/>
        <w:szCs w:val="20"/>
      </w:rPr>
      <w:t xml:space="preserve"> </w:t>
    </w:r>
    <w:hyperlink r:id="rId1" w:history="1">
      <w:r w:rsidR="00D94E91" w:rsidRPr="005440DF">
        <w:rPr>
          <w:rStyle w:val="Hyperlink"/>
          <w:rFonts w:ascii="Aleo" w:hAnsi="Aleo" w:cs="Courier New"/>
          <w:szCs w:val="20"/>
        </w:rPr>
        <w:t>webmaster@face.ac.uk</w:t>
      </w:r>
    </w:hyperlink>
    <w:r w:rsidR="00D94E91" w:rsidRPr="005440DF">
      <w:rPr>
        <w:rFonts w:ascii="Aleo" w:hAnsi="Aleo" w:cs="Courier New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3B" w:rsidRDefault="0021453B" w:rsidP="002F4494">
      <w:r>
        <w:separator/>
      </w:r>
    </w:p>
  </w:footnote>
  <w:footnote w:type="continuationSeparator" w:id="0">
    <w:p w:rsidR="0021453B" w:rsidRDefault="0021453B" w:rsidP="002F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9D" w:rsidRPr="00CE0230" w:rsidRDefault="0043009D" w:rsidP="00CE0230">
    <w:pPr>
      <w:pStyle w:val="Header"/>
      <w:jc w:val="right"/>
      <w:rPr>
        <w:rFonts w:ascii="Trebuchet MS" w:hAnsi="Trebuchet MS"/>
        <w:sz w:val="22"/>
      </w:rPr>
    </w:pPr>
    <w:r w:rsidRPr="00CE0230">
      <w:rPr>
        <w:rFonts w:ascii="Trebuchet MS" w:hAnsi="Trebuchet MS"/>
        <w:sz w:val="22"/>
        <w:lang w:val="en-US"/>
      </w:rPr>
      <w:t xml:space="preserve">Page </w:t>
    </w:r>
    <w:r w:rsidRPr="00CE0230">
      <w:rPr>
        <w:rFonts w:ascii="Trebuchet MS" w:hAnsi="Trebuchet MS"/>
        <w:sz w:val="22"/>
        <w:lang w:val="en-US"/>
      </w:rPr>
      <w:fldChar w:fldCharType="begin"/>
    </w:r>
    <w:r w:rsidRPr="00CE0230">
      <w:rPr>
        <w:rFonts w:ascii="Trebuchet MS" w:hAnsi="Trebuchet MS"/>
        <w:sz w:val="22"/>
        <w:lang w:val="en-US"/>
      </w:rPr>
      <w:instrText xml:space="preserve"> PAGE </w:instrText>
    </w:r>
    <w:r w:rsidRPr="00CE0230">
      <w:rPr>
        <w:rFonts w:ascii="Trebuchet MS" w:hAnsi="Trebuchet MS"/>
        <w:sz w:val="22"/>
        <w:lang w:val="en-US"/>
      </w:rPr>
      <w:fldChar w:fldCharType="separate"/>
    </w:r>
    <w:r w:rsidR="0024212E">
      <w:rPr>
        <w:rFonts w:ascii="Trebuchet MS" w:hAnsi="Trebuchet MS"/>
        <w:noProof/>
        <w:sz w:val="22"/>
        <w:lang w:val="en-US"/>
      </w:rPr>
      <w:t>2</w:t>
    </w:r>
    <w:r w:rsidRPr="00CE0230">
      <w:rPr>
        <w:rFonts w:ascii="Trebuchet MS" w:hAnsi="Trebuchet MS"/>
        <w:sz w:val="22"/>
        <w:lang w:val="en-US"/>
      </w:rPr>
      <w:fldChar w:fldCharType="end"/>
    </w:r>
    <w:r w:rsidRPr="00CE0230">
      <w:rPr>
        <w:rFonts w:ascii="Trebuchet MS" w:hAnsi="Trebuchet MS"/>
        <w:sz w:val="22"/>
        <w:lang w:val="en-US"/>
      </w:rPr>
      <w:t xml:space="preserve"> of </w:t>
    </w:r>
    <w:r w:rsidRPr="00CE0230">
      <w:rPr>
        <w:rFonts w:ascii="Trebuchet MS" w:hAnsi="Trebuchet MS"/>
        <w:sz w:val="22"/>
        <w:lang w:val="en-US"/>
      </w:rPr>
      <w:fldChar w:fldCharType="begin"/>
    </w:r>
    <w:r w:rsidRPr="00CE0230">
      <w:rPr>
        <w:rFonts w:ascii="Trebuchet MS" w:hAnsi="Trebuchet MS"/>
        <w:sz w:val="22"/>
        <w:lang w:val="en-US"/>
      </w:rPr>
      <w:instrText xml:space="preserve"> NUMPAGES </w:instrText>
    </w:r>
    <w:r w:rsidRPr="00CE0230">
      <w:rPr>
        <w:rFonts w:ascii="Trebuchet MS" w:hAnsi="Trebuchet MS"/>
        <w:sz w:val="22"/>
        <w:lang w:val="en-US"/>
      </w:rPr>
      <w:fldChar w:fldCharType="separate"/>
    </w:r>
    <w:r w:rsidR="0024212E">
      <w:rPr>
        <w:rFonts w:ascii="Trebuchet MS" w:hAnsi="Trebuchet MS"/>
        <w:noProof/>
        <w:sz w:val="22"/>
        <w:lang w:val="en-US"/>
      </w:rPr>
      <w:t>2</w:t>
    </w:r>
    <w:r w:rsidRPr="00CE0230">
      <w:rPr>
        <w:rFonts w:ascii="Trebuchet MS" w:hAnsi="Trebuchet MS"/>
        <w:sz w:val="22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5CA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C2190"/>
    <w:multiLevelType w:val="hybridMultilevel"/>
    <w:tmpl w:val="D2CA30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9246B"/>
    <w:multiLevelType w:val="hybridMultilevel"/>
    <w:tmpl w:val="96C80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BD0"/>
    <w:multiLevelType w:val="hybridMultilevel"/>
    <w:tmpl w:val="B78E5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F50D3"/>
    <w:multiLevelType w:val="hybridMultilevel"/>
    <w:tmpl w:val="41AA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CA"/>
    <w:rsid w:val="00005EB1"/>
    <w:rsid w:val="00010A78"/>
    <w:rsid w:val="00032D7B"/>
    <w:rsid w:val="00055C17"/>
    <w:rsid w:val="0007258A"/>
    <w:rsid w:val="000C6CAC"/>
    <w:rsid w:val="000D4FEC"/>
    <w:rsid w:val="000E010D"/>
    <w:rsid w:val="0010463C"/>
    <w:rsid w:val="001977BA"/>
    <w:rsid w:val="001A3D02"/>
    <w:rsid w:val="001D6DD5"/>
    <w:rsid w:val="001E388A"/>
    <w:rsid w:val="0021453B"/>
    <w:rsid w:val="0024212E"/>
    <w:rsid w:val="0025588D"/>
    <w:rsid w:val="002D4D31"/>
    <w:rsid w:val="002F4494"/>
    <w:rsid w:val="00323332"/>
    <w:rsid w:val="003B2328"/>
    <w:rsid w:val="003C3464"/>
    <w:rsid w:val="003E584B"/>
    <w:rsid w:val="003F27D0"/>
    <w:rsid w:val="0040077E"/>
    <w:rsid w:val="00413535"/>
    <w:rsid w:val="00413922"/>
    <w:rsid w:val="0043009D"/>
    <w:rsid w:val="00447F46"/>
    <w:rsid w:val="00450244"/>
    <w:rsid w:val="004636CA"/>
    <w:rsid w:val="004A0080"/>
    <w:rsid w:val="004A06DB"/>
    <w:rsid w:val="004A4648"/>
    <w:rsid w:val="004A7584"/>
    <w:rsid w:val="004C125E"/>
    <w:rsid w:val="004C48A6"/>
    <w:rsid w:val="0050137E"/>
    <w:rsid w:val="0051402B"/>
    <w:rsid w:val="00526D3E"/>
    <w:rsid w:val="005440DF"/>
    <w:rsid w:val="0055274A"/>
    <w:rsid w:val="00590221"/>
    <w:rsid w:val="005A3FD2"/>
    <w:rsid w:val="005C21CE"/>
    <w:rsid w:val="005E5072"/>
    <w:rsid w:val="00606448"/>
    <w:rsid w:val="00655D99"/>
    <w:rsid w:val="006A36C8"/>
    <w:rsid w:val="00704CA5"/>
    <w:rsid w:val="0073662E"/>
    <w:rsid w:val="0074319C"/>
    <w:rsid w:val="00755428"/>
    <w:rsid w:val="00780CE0"/>
    <w:rsid w:val="00793476"/>
    <w:rsid w:val="007A37C8"/>
    <w:rsid w:val="00802225"/>
    <w:rsid w:val="00807E9D"/>
    <w:rsid w:val="00837896"/>
    <w:rsid w:val="00843A5D"/>
    <w:rsid w:val="008512AA"/>
    <w:rsid w:val="00867AFF"/>
    <w:rsid w:val="008736E4"/>
    <w:rsid w:val="0089351A"/>
    <w:rsid w:val="008D5AB1"/>
    <w:rsid w:val="008F37F4"/>
    <w:rsid w:val="00902D85"/>
    <w:rsid w:val="00912DA7"/>
    <w:rsid w:val="0091777C"/>
    <w:rsid w:val="0092194F"/>
    <w:rsid w:val="009451FA"/>
    <w:rsid w:val="00950A9F"/>
    <w:rsid w:val="00955974"/>
    <w:rsid w:val="009810A0"/>
    <w:rsid w:val="00985848"/>
    <w:rsid w:val="009D685C"/>
    <w:rsid w:val="00A106F1"/>
    <w:rsid w:val="00A15D72"/>
    <w:rsid w:val="00AE196F"/>
    <w:rsid w:val="00AE35B1"/>
    <w:rsid w:val="00B17623"/>
    <w:rsid w:val="00B33FD3"/>
    <w:rsid w:val="00B55A56"/>
    <w:rsid w:val="00BB09E9"/>
    <w:rsid w:val="00BB3C4C"/>
    <w:rsid w:val="00BD3029"/>
    <w:rsid w:val="00C145B4"/>
    <w:rsid w:val="00C45996"/>
    <w:rsid w:val="00C53516"/>
    <w:rsid w:val="00C54DDD"/>
    <w:rsid w:val="00C71752"/>
    <w:rsid w:val="00C93C22"/>
    <w:rsid w:val="00CD6FB6"/>
    <w:rsid w:val="00CE0230"/>
    <w:rsid w:val="00D152FF"/>
    <w:rsid w:val="00D33C85"/>
    <w:rsid w:val="00D53570"/>
    <w:rsid w:val="00D94E91"/>
    <w:rsid w:val="00DE109A"/>
    <w:rsid w:val="00E0776B"/>
    <w:rsid w:val="00E07B87"/>
    <w:rsid w:val="00E33D4B"/>
    <w:rsid w:val="00E93FAA"/>
    <w:rsid w:val="00EF4254"/>
    <w:rsid w:val="00F00645"/>
    <w:rsid w:val="00F95E51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DD4BB5"/>
  <w15:chartTrackingRefBased/>
  <w15:docId w15:val="{54CC1D0D-A5E6-4599-BC69-2E3AF2C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7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AFF"/>
    <w:rPr>
      <w:color w:val="0000FF"/>
      <w:u w:val="single"/>
    </w:rPr>
  </w:style>
  <w:style w:type="paragraph" w:styleId="BodyText">
    <w:name w:val="Body Text"/>
    <w:basedOn w:val="Normal"/>
    <w:rsid w:val="00413535"/>
    <w:pPr>
      <w:spacing w:after="120"/>
    </w:pPr>
  </w:style>
  <w:style w:type="character" w:customStyle="1" w:styleId="Heading1Char">
    <w:name w:val="Heading 1 Char"/>
    <w:link w:val="Heading1"/>
    <w:rsid w:val="0091777C"/>
    <w:rPr>
      <w:rFonts w:ascii="Arial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917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2F449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2F4494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F449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2F4494"/>
    <w:rPr>
      <w:sz w:val="24"/>
      <w:szCs w:val="24"/>
      <w:lang w:eastAsia="en-GB"/>
    </w:rPr>
  </w:style>
  <w:style w:type="character" w:styleId="FollowedHyperlink">
    <w:name w:val="FollowedHyperlink"/>
    <w:rsid w:val="00EF4254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BB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ference.face.ac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master@fac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C1200-8758-43CE-AF59-8815835A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Annual Conference</vt:lpstr>
    </vt:vector>
  </TitlesOfParts>
  <Company>Staffordshire University</Company>
  <LinksUpToDate>false</LinksUpToDate>
  <CharactersWithSpaces>2140</CharactersWithSpaces>
  <SharedDoc>false</SharedDoc>
  <HLinks>
    <vt:vector size="12" baseType="variant"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https://www.worc.ac.uk/discover/face.html</vt:lpwstr>
      </vt:variant>
      <vt:variant>
        <vt:lpwstr/>
      </vt:variant>
      <vt:variant>
        <vt:i4>2949215</vt:i4>
      </vt:variant>
      <vt:variant>
        <vt:i4>6</vt:i4>
      </vt:variant>
      <vt:variant>
        <vt:i4>0</vt:i4>
      </vt:variant>
      <vt:variant>
        <vt:i4>5</vt:i4>
      </vt:variant>
      <vt:variant>
        <vt:lpwstr>mailto:webmaster@face.ac.uk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Annual Conference</dc:title>
  <dc:subject>Special call for applications from early career professionals</dc:subject>
  <dc:creator>Dr Jamie Mackay</dc:creator>
  <cp:keywords/>
  <cp:lastModifiedBy>Agnieszka Spytkowska</cp:lastModifiedBy>
  <cp:revision>5</cp:revision>
  <dcterms:created xsi:type="dcterms:W3CDTF">2019-04-18T14:20:00Z</dcterms:created>
  <dcterms:modified xsi:type="dcterms:W3CDTF">2019-04-18T15:07:00Z</dcterms:modified>
</cp:coreProperties>
</file>